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D2156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14:paraId="4D44DCFF" w14:textId="77777777" w:rsidR="006B1C07" w:rsidRPr="00151C53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C53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151C53">
        <w:rPr>
          <w:rFonts w:ascii="Times New Roman" w:eastAsia="Calibri" w:hAnsi="Times New Roman" w:cs="Times New Roman"/>
          <w:b/>
          <w:sz w:val="28"/>
          <w:szCs w:val="28"/>
        </w:rPr>
        <w:t>Управление муниципальным имуществом</w:t>
      </w:r>
    </w:p>
    <w:p w14:paraId="65DF0D1C" w14:textId="77777777" w:rsidR="006B1C07" w:rsidRPr="00151C53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51C53">
        <w:rPr>
          <w:rFonts w:ascii="Times New Roman" w:eastAsia="Calibri" w:hAnsi="Times New Roman" w:cs="Times New Roman"/>
          <w:b/>
          <w:sz w:val="28"/>
          <w:szCs w:val="28"/>
        </w:rPr>
        <w:t>Нижневартовского района</w:t>
      </w:r>
      <w:r w:rsidRPr="00151C53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3906C948" w14:textId="77777777" w:rsidR="006B1C07" w:rsidRPr="00151C53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464AE64" w14:textId="3E6899B4" w:rsidR="006B1C07" w:rsidRPr="00151C53" w:rsidRDefault="006B1C07" w:rsidP="00D00D3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Calibri" w:hAnsi="Times New Roman" w:cs="Times New Roman"/>
          <w:sz w:val="28"/>
          <w:szCs w:val="28"/>
        </w:rPr>
        <w:t>Расходы по муниципальной программе «Управление муниципальным имуществом Нижневартовского района» утверждены на</w:t>
      </w:r>
      <w:r w:rsidR="00C942E7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01.10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.2023г.</w:t>
      </w:r>
      <w:r w:rsidRPr="00151C53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C942E7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53 051,1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14:paraId="35830700" w14:textId="3335E324" w:rsidR="006B1C07" w:rsidRPr="00151C53" w:rsidRDefault="00043FC2" w:rsidP="00D00D3B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B7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отчетном периоде </w:t>
      </w:r>
      <w:r w:rsidR="006B1C07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414F70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были</w:t>
      </w:r>
      <w:r w:rsidR="006B1C07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внесены следующие изменения:</w:t>
      </w:r>
    </w:p>
    <w:p w14:paraId="2E3FCCC7" w14:textId="2FB77327" w:rsidR="003B7CF1" w:rsidRPr="003B7CF1" w:rsidRDefault="003B7CF1" w:rsidP="003B7CF1">
      <w:pPr>
        <w:pStyle w:val="Default"/>
        <w:rPr>
          <w:color w:val="auto"/>
          <w:sz w:val="28"/>
          <w:szCs w:val="28"/>
        </w:rPr>
      </w:pPr>
      <w:r w:rsidRPr="003B7CF1">
        <w:rPr>
          <w:color w:val="auto"/>
          <w:sz w:val="28"/>
          <w:szCs w:val="28"/>
        </w:rPr>
        <w:t xml:space="preserve">(+) 998,5 тыс.руб.- </w:t>
      </w:r>
      <w:r w:rsidRPr="003B7CF1">
        <w:rPr>
          <w:color w:val="auto"/>
          <w:sz w:val="28"/>
          <w:szCs w:val="28"/>
        </w:rPr>
        <w:t xml:space="preserve">обеспечение содержания автовокзала в </w:t>
      </w:r>
      <w:r w:rsidRPr="003B7CF1">
        <w:rPr>
          <w:color w:val="auto"/>
          <w:sz w:val="28"/>
          <w:szCs w:val="28"/>
        </w:rPr>
        <w:t xml:space="preserve">пгт. Излучинск в зимний период </w:t>
      </w:r>
      <w:r w:rsidRPr="003B7CF1">
        <w:rPr>
          <w:color w:val="auto"/>
          <w:sz w:val="28"/>
          <w:szCs w:val="28"/>
        </w:rPr>
        <w:t>;</w:t>
      </w:r>
    </w:p>
    <w:p w14:paraId="7C933DF9" w14:textId="1A303F79" w:rsidR="003B7CF1" w:rsidRDefault="003B7CF1" w:rsidP="003B7CF1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B7CF1">
        <w:rPr>
          <w:rFonts w:ascii="Times New Roman" w:hAnsi="Times New Roman" w:cs="Times New Roman"/>
          <w:sz w:val="28"/>
          <w:szCs w:val="28"/>
        </w:rPr>
        <w:t xml:space="preserve">(+) 1057,1 тыс.руб. </w:t>
      </w:r>
      <w:r w:rsidRPr="003B7CF1">
        <w:rPr>
          <w:rFonts w:ascii="Times New Roman" w:hAnsi="Times New Roman" w:cs="Times New Roman"/>
          <w:sz w:val="28"/>
          <w:szCs w:val="28"/>
        </w:rPr>
        <w:t>приобретение дизельной электростанции мощностью 30 кВт для водоочистного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«Импульс».</w:t>
      </w:r>
    </w:p>
    <w:p w14:paraId="36818DD3" w14:textId="7AB2DBBB" w:rsidR="00043FC2" w:rsidRPr="00151C53" w:rsidRDefault="003B7CF1" w:rsidP="0013250D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(-) 247,3 тыс.руб. экономия </w:t>
      </w:r>
      <w:r w:rsidRPr="003B7CF1">
        <w:rPr>
          <w:rFonts w:ascii="Times New Roman" w:eastAsia="Courier New" w:hAnsi="Times New Roman" w:cs="Times New Roman"/>
          <w:sz w:val="28"/>
          <w:szCs w:val="28"/>
        </w:rPr>
        <w:t>по мероприятиям муниципальной программы</w:t>
      </w:r>
      <w:r>
        <w:rPr>
          <w:rFonts w:ascii="Times New Roman" w:eastAsia="Courier New" w:hAnsi="Times New Roman" w:cs="Times New Roman"/>
          <w:sz w:val="28"/>
          <w:szCs w:val="28"/>
        </w:rPr>
        <w:t>.</w:t>
      </w:r>
    </w:p>
    <w:p w14:paraId="6B1D7272" w14:textId="1CCE9F55" w:rsidR="006B1C07" w:rsidRPr="00151C53" w:rsidRDefault="006B1C07" w:rsidP="00D00D3B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на </w:t>
      </w:r>
      <w:r w:rsidR="00283E3E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83E3E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составила 5</w:t>
      </w:r>
      <w:r w:rsidR="003B7CF1">
        <w:rPr>
          <w:rFonts w:ascii="Times New Roman" w:eastAsia="Times New Roman" w:hAnsi="Times New Roman" w:cs="Times New Roman"/>
          <w:sz w:val="28"/>
          <w:szCs w:val="28"/>
          <w:lang w:eastAsia="ru-RU"/>
        </w:rPr>
        <w:t>4 859,4</w:t>
      </w:r>
      <w:r w:rsidR="00283E3E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14:paraId="63BC7E57" w14:textId="12430621" w:rsidR="006B1C07" w:rsidRPr="00151C53" w:rsidRDefault="006B1C07" w:rsidP="00D00D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</w:t>
      </w:r>
      <w:r w:rsidR="00414F70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расходов за 2023год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</w:t>
      </w:r>
      <w:r w:rsidR="00283E3E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52 165,</w:t>
      </w:r>
      <w:r w:rsidR="008C4FA4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C97E0B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95,1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плану года.</w:t>
      </w:r>
    </w:p>
    <w:p w14:paraId="5147C46B" w14:textId="77777777" w:rsidR="006B1C07" w:rsidRPr="00151C53" w:rsidRDefault="006B1C07" w:rsidP="00D00D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71D87" w14:textId="24FDD229" w:rsidR="006B1C07" w:rsidRPr="00151C53" w:rsidRDefault="006B1C07" w:rsidP="00D00D3B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C53">
        <w:rPr>
          <w:rFonts w:ascii="Times New Roman" w:eastAsia="Calibri" w:hAnsi="Times New Roman" w:cs="Times New Roman"/>
          <w:b/>
          <w:sz w:val="28"/>
          <w:szCs w:val="28"/>
        </w:rPr>
        <w:t xml:space="preserve">Исполнение по подпрограммам за </w:t>
      </w:r>
      <w:r w:rsidR="0013250D">
        <w:rPr>
          <w:rFonts w:ascii="Times New Roman" w:eastAsia="Calibri" w:hAnsi="Times New Roman" w:cs="Times New Roman"/>
          <w:b/>
          <w:sz w:val="28"/>
          <w:szCs w:val="28"/>
        </w:rPr>
        <w:t xml:space="preserve">12 месяцев </w:t>
      </w:r>
      <w:r w:rsidRPr="00151C53">
        <w:rPr>
          <w:rFonts w:ascii="Times New Roman" w:eastAsia="Calibri" w:hAnsi="Times New Roman" w:cs="Times New Roman"/>
          <w:b/>
          <w:sz w:val="28"/>
          <w:szCs w:val="28"/>
        </w:rPr>
        <w:t>2023 год</w:t>
      </w:r>
      <w:r w:rsidR="0013250D">
        <w:rPr>
          <w:rFonts w:ascii="Times New Roman" w:eastAsia="Calibri" w:hAnsi="Times New Roman" w:cs="Times New Roman"/>
          <w:b/>
          <w:sz w:val="28"/>
          <w:szCs w:val="28"/>
        </w:rPr>
        <w:t>а</w:t>
      </w:r>
    </w:p>
    <w:p w14:paraId="4844AA05" w14:textId="77777777" w:rsidR="006B1C07" w:rsidRPr="00151C53" w:rsidRDefault="006B1C07" w:rsidP="00D00D3B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6B1C07" w:rsidRPr="00151C53" w14:paraId="72C42AF4" w14:textId="77777777" w:rsidTr="003032B2">
        <w:trPr>
          <w:trHeight w:val="688"/>
        </w:trPr>
        <w:tc>
          <w:tcPr>
            <w:tcW w:w="4820" w:type="dxa"/>
            <w:vAlign w:val="center"/>
          </w:tcPr>
          <w:p w14:paraId="0D3B63D3" w14:textId="77777777" w:rsidR="006B1C07" w:rsidRPr="00151C53" w:rsidRDefault="006B1C07" w:rsidP="00D00D3B">
            <w:pPr>
              <w:suppressAutoHyphens/>
              <w:ind w:firstLine="709"/>
              <w:jc w:val="center"/>
              <w:rPr>
                <w:bCs/>
                <w:sz w:val="24"/>
                <w:szCs w:val="24"/>
              </w:rPr>
            </w:pPr>
            <w:r w:rsidRPr="00151C5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3A715F9B" w14:textId="77777777" w:rsidR="006B1C07" w:rsidRPr="00151C53" w:rsidRDefault="006B1C07" w:rsidP="005B7D33">
            <w:pPr>
              <w:suppressAutoHyphens/>
              <w:ind w:firstLine="29"/>
              <w:jc w:val="center"/>
              <w:rPr>
                <w:bCs/>
                <w:sz w:val="24"/>
                <w:szCs w:val="24"/>
              </w:rPr>
            </w:pPr>
            <w:r w:rsidRPr="00151C53">
              <w:rPr>
                <w:bCs/>
                <w:sz w:val="24"/>
                <w:szCs w:val="24"/>
              </w:rPr>
              <w:t>План года</w:t>
            </w:r>
          </w:p>
          <w:p w14:paraId="2A6DA1DD" w14:textId="77777777" w:rsidR="006B1C07" w:rsidRPr="00151C53" w:rsidRDefault="006B1C07" w:rsidP="005B7D33">
            <w:pPr>
              <w:suppressAutoHyphens/>
              <w:ind w:firstLine="29"/>
              <w:jc w:val="center"/>
              <w:rPr>
                <w:bCs/>
                <w:sz w:val="24"/>
                <w:szCs w:val="24"/>
              </w:rPr>
            </w:pPr>
            <w:r w:rsidRPr="00151C53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4AE76BFC" w14:textId="77777777" w:rsidR="006B1C07" w:rsidRPr="00151C53" w:rsidRDefault="006B1C07" w:rsidP="005B7D33">
            <w:pPr>
              <w:suppressAutoHyphens/>
              <w:ind w:firstLine="29"/>
              <w:jc w:val="center"/>
              <w:rPr>
                <w:bCs/>
                <w:sz w:val="24"/>
                <w:szCs w:val="24"/>
              </w:rPr>
            </w:pPr>
            <w:r w:rsidRPr="00151C53">
              <w:rPr>
                <w:bCs/>
                <w:sz w:val="24"/>
                <w:szCs w:val="24"/>
              </w:rPr>
              <w:t>Исполнение</w:t>
            </w:r>
          </w:p>
          <w:p w14:paraId="2B266E14" w14:textId="77777777" w:rsidR="006B1C07" w:rsidRPr="00151C53" w:rsidRDefault="006B1C07" w:rsidP="005B7D33">
            <w:pPr>
              <w:suppressAutoHyphens/>
              <w:ind w:firstLine="29"/>
              <w:jc w:val="center"/>
              <w:rPr>
                <w:bCs/>
                <w:sz w:val="24"/>
                <w:szCs w:val="24"/>
              </w:rPr>
            </w:pPr>
            <w:r w:rsidRPr="00151C53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7C59AC56" w14:textId="77777777" w:rsidR="006B1C07" w:rsidRPr="00151C53" w:rsidRDefault="006B1C07" w:rsidP="005B7D33">
            <w:pPr>
              <w:suppressAutoHyphens/>
              <w:ind w:firstLine="29"/>
              <w:jc w:val="center"/>
              <w:rPr>
                <w:bCs/>
                <w:sz w:val="24"/>
                <w:szCs w:val="24"/>
              </w:rPr>
            </w:pPr>
            <w:r w:rsidRPr="00151C53">
              <w:rPr>
                <w:bCs/>
                <w:sz w:val="24"/>
                <w:szCs w:val="24"/>
              </w:rPr>
              <w:t>%</w:t>
            </w:r>
          </w:p>
          <w:p w14:paraId="17354C7E" w14:textId="77777777" w:rsidR="006B1C07" w:rsidRPr="00151C53" w:rsidRDefault="006B1C07" w:rsidP="005B7D33">
            <w:pPr>
              <w:suppressAutoHyphens/>
              <w:ind w:firstLine="29"/>
              <w:jc w:val="center"/>
              <w:rPr>
                <w:bCs/>
                <w:sz w:val="24"/>
                <w:szCs w:val="24"/>
              </w:rPr>
            </w:pPr>
            <w:r w:rsidRPr="00151C53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6B1C07" w:rsidRPr="00151C53" w14:paraId="2FB33985" w14:textId="77777777" w:rsidTr="003032B2">
        <w:trPr>
          <w:trHeight w:val="926"/>
        </w:trPr>
        <w:tc>
          <w:tcPr>
            <w:tcW w:w="4820" w:type="dxa"/>
            <w:vAlign w:val="center"/>
          </w:tcPr>
          <w:p w14:paraId="6AB0C0C8" w14:textId="77777777" w:rsidR="006B1C07" w:rsidRPr="00151C53" w:rsidRDefault="006B1C07" w:rsidP="005B7D33">
            <w:pPr>
              <w:suppressAutoHyphens/>
              <w:rPr>
                <w:b/>
                <w:sz w:val="24"/>
                <w:szCs w:val="24"/>
              </w:rPr>
            </w:pPr>
            <w:r w:rsidRPr="00151C53">
              <w:rPr>
                <w:b/>
                <w:sz w:val="24"/>
                <w:szCs w:val="24"/>
              </w:rPr>
              <w:t xml:space="preserve">Подпрограмма </w:t>
            </w:r>
            <w:r w:rsidRPr="00151C53">
              <w:rPr>
                <w:b/>
                <w:sz w:val="24"/>
                <w:szCs w:val="24"/>
                <w:lang w:val="en-US"/>
              </w:rPr>
              <w:t>I</w:t>
            </w:r>
            <w:r w:rsidRPr="00151C53">
              <w:rPr>
                <w:b/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14:paraId="19E0B976" w14:textId="59316AB7" w:rsidR="006B1C07" w:rsidRPr="00151C53" w:rsidRDefault="006B1C07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1</w:t>
            </w:r>
            <w:r w:rsidR="008C4FA4" w:rsidRPr="00151C53">
              <w:rPr>
                <w:rFonts w:eastAsia="Calibri"/>
                <w:b/>
                <w:sz w:val="24"/>
                <w:szCs w:val="24"/>
              </w:rPr>
              <w:t> 499,2</w:t>
            </w:r>
          </w:p>
        </w:tc>
        <w:tc>
          <w:tcPr>
            <w:tcW w:w="1701" w:type="dxa"/>
            <w:vAlign w:val="center"/>
          </w:tcPr>
          <w:p w14:paraId="5D37A08F" w14:textId="3CE960A1" w:rsidR="006B1C07" w:rsidRPr="00151C53" w:rsidRDefault="006B1C07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1</w:t>
            </w:r>
            <w:r w:rsidR="008C4FA4" w:rsidRPr="00151C53">
              <w:rPr>
                <w:rFonts w:eastAsia="Calibri"/>
                <w:b/>
                <w:sz w:val="24"/>
                <w:szCs w:val="24"/>
              </w:rPr>
              <w:t> 499,2</w:t>
            </w:r>
          </w:p>
        </w:tc>
        <w:tc>
          <w:tcPr>
            <w:tcW w:w="1560" w:type="dxa"/>
            <w:vAlign w:val="center"/>
          </w:tcPr>
          <w:p w14:paraId="3A176CBC" w14:textId="77777777" w:rsidR="006B1C07" w:rsidRPr="00151C53" w:rsidRDefault="006B1C07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100</w:t>
            </w:r>
          </w:p>
        </w:tc>
      </w:tr>
      <w:tr w:rsidR="008C4FA4" w:rsidRPr="00151C53" w14:paraId="7BBBD52A" w14:textId="77777777" w:rsidTr="003032B2">
        <w:trPr>
          <w:trHeight w:val="427"/>
        </w:trPr>
        <w:tc>
          <w:tcPr>
            <w:tcW w:w="4820" w:type="dxa"/>
            <w:vAlign w:val="center"/>
          </w:tcPr>
          <w:p w14:paraId="09B27943" w14:textId="77777777" w:rsidR="008C4FA4" w:rsidRPr="00151C53" w:rsidRDefault="008C4FA4" w:rsidP="005B7D33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151C53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EE2BFEE" w14:textId="0E94DF3C" w:rsidR="008C4FA4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1 499,2</w:t>
            </w:r>
          </w:p>
        </w:tc>
        <w:tc>
          <w:tcPr>
            <w:tcW w:w="1701" w:type="dxa"/>
            <w:vAlign w:val="center"/>
          </w:tcPr>
          <w:p w14:paraId="7BE9D6F6" w14:textId="7D0118C2" w:rsidR="008C4FA4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1 499,2</w:t>
            </w:r>
          </w:p>
        </w:tc>
        <w:tc>
          <w:tcPr>
            <w:tcW w:w="1560" w:type="dxa"/>
            <w:vAlign w:val="center"/>
          </w:tcPr>
          <w:p w14:paraId="54E8A2D6" w14:textId="4EED13D9" w:rsidR="008C4FA4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B1C07" w:rsidRPr="00151C53" w14:paraId="3786B2EF" w14:textId="77777777" w:rsidTr="003032B2">
        <w:trPr>
          <w:trHeight w:val="975"/>
        </w:trPr>
        <w:tc>
          <w:tcPr>
            <w:tcW w:w="4820" w:type="dxa"/>
            <w:vAlign w:val="center"/>
          </w:tcPr>
          <w:p w14:paraId="6FED9BE6" w14:textId="77777777" w:rsidR="006B1C07" w:rsidRPr="00151C53" w:rsidRDefault="006B1C07" w:rsidP="005B7D33">
            <w:pPr>
              <w:suppressAutoHyphens/>
              <w:rPr>
                <w:b/>
                <w:sz w:val="24"/>
                <w:szCs w:val="24"/>
              </w:rPr>
            </w:pPr>
            <w:r w:rsidRPr="00151C53">
              <w:rPr>
                <w:b/>
                <w:sz w:val="24"/>
                <w:szCs w:val="24"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14:paraId="0982B946" w14:textId="18314C4D" w:rsidR="006B1C07" w:rsidRPr="00151C53" w:rsidRDefault="00C26FDF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10 685,3</w:t>
            </w:r>
          </w:p>
        </w:tc>
        <w:tc>
          <w:tcPr>
            <w:tcW w:w="1701" w:type="dxa"/>
            <w:vAlign w:val="center"/>
          </w:tcPr>
          <w:p w14:paraId="770A6980" w14:textId="5B1B6A7E" w:rsidR="006B1C07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8 085,4</w:t>
            </w:r>
          </w:p>
        </w:tc>
        <w:tc>
          <w:tcPr>
            <w:tcW w:w="1560" w:type="dxa"/>
            <w:vAlign w:val="center"/>
          </w:tcPr>
          <w:p w14:paraId="657E40BE" w14:textId="0BD5CC6E" w:rsidR="006B1C07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75,7</w:t>
            </w:r>
          </w:p>
        </w:tc>
      </w:tr>
      <w:tr w:rsidR="008C4FA4" w:rsidRPr="00151C53" w14:paraId="12FA13A3" w14:textId="77777777" w:rsidTr="003032B2">
        <w:trPr>
          <w:trHeight w:val="415"/>
        </w:trPr>
        <w:tc>
          <w:tcPr>
            <w:tcW w:w="4820" w:type="dxa"/>
            <w:vAlign w:val="center"/>
          </w:tcPr>
          <w:p w14:paraId="458B429B" w14:textId="77777777" w:rsidR="008C4FA4" w:rsidRPr="00151C53" w:rsidRDefault="008C4FA4" w:rsidP="005B7D33">
            <w:pPr>
              <w:suppressAutoHyphens/>
              <w:rPr>
                <w:i/>
                <w:sz w:val="24"/>
                <w:szCs w:val="24"/>
              </w:rPr>
            </w:pPr>
            <w:r w:rsidRPr="00151C53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A870E9A" w14:textId="202B9394" w:rsidR="008C4FA4" w:rsidRPr="00151C53" w:rsidRDefault="008C4FA4" w:rsidP="005B7D33">
            <w:pPr>
              <w:ind w:firstLine="29"/>
              <w:jc w:val="center"/>
              <w:rPr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10 685,2</w:t>
            </w:r>
          </w:p>
        </w:tc>
        <w:tc>
          <w:tcPr>
            <w:tcW w:w="1701" w:type="dxa"/>
            <w:vAlign w:val="center"/>
          </w:tcPr>
          <w:p w14:paraId="7A47D8B3" w14:textId="3EFC4329" w:rsidR="008C4FA4" w:rsidRPr="00151C53" w:rsidRDefault="008C4FA4" w:rsidP="005B7D33">
            <w:pPr>
              <w:ind w:firstLine="29"/>
              <w:jc w:val="center"/>
              <w:rPr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8 085,4</w:t>
            </w:r>
          </w:p>
        </w:tc>
        <w:tc>
          <w:tcPr>
            <w:tcW w:w="1560" w:type="dxa"/>
            <w:vAlign w:val="center"/>
          </w:tcPr>
          <w:p w14:paraId="3151320E" w14:textId="7208966E" w:rsidR="008C4FA4" w:rsidRPr="00151C53" w:rsidRDefault="008C4FA4" w:rsidP="005B7D33">
            <w:pPr>
              <w:ind w:firstLine="29"/>
              <w:jc w:val="center"/>
              <w:rPr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75,7</w:t>
            </w:r>
          </w:p>
        </w:tc>
      </w:tr>
      <w:tr w:rsidR="006B1C07" w:rsidRPr="00151C53" w14:paraId="60B46017" w14:textId="77777777" w:rsidTr="003032B2">
        <w:trPr>
          <w:trHeight w:val="1845"/>
        </w:trPr>
        <w:tc>
          <w:tcPr>
            <w:tcW w:w="4820" w:type="dxa"/>
            <w:vAlign w:val="center"/>
          </w:tcPr>
          <w:p w14:paraId="1ED011CF" w14:textId="77777777" w:rsidR="006B1C07" w:rsidRPr="00151C53" w:rsidRDefault="006B1C07" w:rsidP="005B7D33">
            <w:pPr>
              <w:suppressAutoHyphens/>
              <w:rPr>
                <w:b/>
                <w:sz w:val="24"/>
                <w:szCs w:val="24"/>
              </w:rPr>
            </w:pPr>
            <w:r w:rsidRPr="00151C53">
              <w:rPr>
                <w:b/>
                <w:sz w:val="24"/>
                <w:szCs w:val="24"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14:paraId="2F47F184" w14:textId="29570201" w:rsidR="006B1C07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42 674,9</w:t>
            </w:r>
          </w:p>
        </w:tc>
        <w:tc>
          <w:tcPr>
            <w:tcW w:w="1701" w:type="dxa"/>
            <w:vAlign w:val="center"/>
          </w:tcPr>
          <w:p w14:paraId="76091B15" w14:textId="0829C844" w:rsidR="006B1C07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42 580,6</w:t>
            </w:r>
          </w:p>
        </w:tc>
        <w:tc>
          <w:tcPr>
            <w:tcW w:w="1560" w:type="dxa"/>
            <w:vAlign w:val="center"/>
          </w:tcPr>
          <w:p w14:paraId="5660F56E" w14:textId="4F4E4DEE" w:rsidR="006B1C07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51C53">
              <w:rPr>
                <w:rFonts w:eastAsia="Calibri"/>
                <w:b/>
                <w:sz w:val="24"/>
                <w:szCs w:val="24"/>
              </w:rPr>
              <w:t>99,8</w:t>
            </w:r>
          </w:p>
        </w:tc>
      </w:tr>
      <w:tr w:rsidR="008C4FA4" w:rsidRPr="00151C53" w14:paraId="755FBD7C" w14:textId="77777777" w:rsidTr="003032B2">
        <w:trPr>
          <w:trHeight w:val="415"/>
        </w:trPr>
        <w:tc>
          <w:tcPr>
            <w:tcW w:w="4820" w:type="dxa"/>
            <w:vAlign w:val="center"/>
          </w:tcPr>
          <w:p w14:paraId="02D7381D" w14:textId="77777777" w:rsidR="008C4FA4" w:rsidRPr="00151C53" w:rsidRDefault="008C4FA4" w:rsidP="005B7D33">
            <w:pPr>
              <w:suppressAutoHyphens/>
              <w:rPr>
                <w:i/>
                <w:sz w:val="24"/>
                <w:szCs w:val="24"/>
              </w:rPr>
            </w:pPr>
            <w:r w:rsidRPr="00151C53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5905747" w14:textId="529E7B02" w:rsidR="008C4FA4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42 674,9</w:t>
            </w:r>
          </w:p>
        </w:tc>
        <w:tc>
          <w:tcPr>
            <w:tcW w:w="1701" w:type="dxa"/>
            <w:vAlign w:val="center"/>
          </w:tcPr>
          <w:p w14:paraId="5D70EEBF" w14:textId="05B1457D" w:rsidR="008C4FA4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42 580,6</w:t>
            </w:r>
          </w:p>
        </w:tc>
        <w:tc>
          <w:tcPr>
            <w:tcW w:w="1560" w:type="dxa"/>
            <w:vAlign w:val="center"/>
          </w:tcPr>
          <w:p w14:paraId="50840FD2" w14:textId="74D144D4" w:rsidR="008C4FA4" w:rsidRPr="00151C53" w:rsidRDefault="008C4FA4" w:rsidP="005B7D3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ind w:firstLine="29"/>
              <w:jc w:val="center"/>
              <w:rPr>
                <w:rFonts w:eastAsia="Calibri"/>
                <w:sz w:val="24"/>
                <w:szCs w:val="24"/>
              </w:rPr>
            </w:pPr>
            <w:r w:rsidRPr="00151C53">
              <w:rPr>
                <w:rFonts w:eastAsia="Calibri"/>
                <w:sz w:val="24"/>
                <w:szCs w:val="24"/>
              </w:rPr>
              <w:t>99,8</w:t>
            </w:r>
          </w:p>
        </w:tc>
      </w:tr>
      <w:tr w:rsidR="006B1C07" w:rsidRPr="00151C53" w14:paraId="4EC251DC" w14:textId="77777777" w:rsidTr="003032B2">
        <w:trPr>
          <w:trHeight w:val="422"/>
        </w:trPr>
        <w:tc>
          <w:tcPr>
            <w:tcW w:w="4820" w:type="dxa"/>
            <w:vAlign w:val="center"/>
          </w:tcPr>
          <w:p w14:paraId="74F521D9" w14:textId="77777777" w:rsidR="006B1C07" w:rsidRPr="00151C53" w:rsidRDefault="006B1C07" w:rsidP="005B7D3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rPr>
                <w:b/>
                <w:sz w:val="24"/>
                <w:szCs w:val="24"/>
              </w:rPr>
            </w:pPr>
            <w:r w:rsidRPr="00151C5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7B207FEF" w14:textId="00541620" w:rsidR="006B1C07" w:rsidRPr="00151C53" w:rsidRDefault="00C26FDF" w:rsidP="005B7D3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ind w:firstLine="29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54 859,4</w:t>
            </w:r>
          </w:p>
        </w:tc>
        <w:tc>
          <w:tcPr>
            <w:tcW w:w="1701" w:type="dxa"/>
            <w:vAlign w:val="center"/>
          </w:tcPr>
          <w:p w14:paraId="28D8E8A4" w14:textId="06EF3E6C" w:rsidR="006B1C07" w:rsidRPr="00151C53" w:rsidRDefault="008C4FA4" w:rsidP="005B7D3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ind w:firstLine="29"/>
              <w:jc w:val="center"/>
              <w:rPr>
                <w:b/>
                <w:sz w:val="24"/>
                <w:szCs w:val="24"/>
              </w:rPr>
            </w:pPr>
            <w:r w:rsidRPr="00151C53">
              <w:rPr>
                <w:b/>
                <w:sz w:val="24"/>
                <w:szCs w:val="24"/>
              </w:rPr>
              <w:t>52 165,2</w:t>
            </w:r>
          </w:p>
        </w:tc>
        <w:tc>
          <w:tcPr>
            <w:tcW w:w="1560" w:type="dxa"/>
            <w:vAlign w:val="center"/>
          </w:tcPr>
          <w:p w14:paraId="246195F3" w14:textId="304EDD22" w:rsidR="006B1C07" w:rsidRPr="00151C53" w:rsidRDefault="008C4FA4" w:rsidP="005B7D3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ind w:firstLine="29"/>
              <w:jc w:val="center"/>
              <w:rPr>
                <w:b/>
                <w:sz w:val="24"/>
                <w:szCs w:val="24"/>
              </w:rPr>
            </w:pPr>
            <w:r w:rsidRPr="00151C53">
              <w:rPr>
                <w:b/>
                <w:sz w:val="24"/>
                <w:szCs w:val="24"/>
              </w:rPr>
              <w:t>95,1</w:t>
            </w:r>
          </w:p>
        </w:tc>
      </w:tr>
      <w:tr w:rsidR="008C4FA4" w:rsidRPr="00151C53" w14:paraId="33506ED3" w14:textId="77777777" w:rsidTr="003032B2">
        <w:trPr>
          <w:trHeight w:val="537"/>
        </w:trPr>
        <w:tc>
          <w:tcPr>
            <w:tcW w:w="4820" w:type="dxa"/>
            <w:vAlign w:val="center"/>
          </w:tcPr>
          <w:p w14:paraId="0FCB42CF" w14:textId="77777777" w:rsidR="008C4FA4" w:rsidRPr="00151C53" w:rsidRDefault="008C4FA4" w:rsidP="005B7D33">
            <w:pPr>
              <w:suppressAutoHyphens/>
              <w:rPr>
                <w:i/>
                <w:sz w:val="24"/>
                <w:szCs w:val="24"/>
              </w:rPr>
            </w:pPr>
            <w:r w:rsidRPr="00151C53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3CEC988" w14:textId="096D14AC" w:rsidR="008C4FA4" w:rsidRPr="00151C53" w:rsidRDefault="00C26FDF" w:rsidP="005B7D3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ind w:firstLine="29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54 859,4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2F162114" w14:textId="6E244562" w:rsidR="008C4FA4" w:rsidRPr="00151C53" w:rsidRDefault="008C4FA4" w:rsidP="005B7D3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ind w:firstLine="29"/>
              <w:jc w:val="center"/>
              <w:rPr>
                <w:sz w:val="24"/>
                <w:szCs w:val="24"/>
              </w:rPr>
            </w:pPr>
            <w:r w:rsidRPr="00151C53">
              <w:rPr>
                <w:sz w:val="24"/>
                <w:szCs w:val="24"/>
              </w:rPr>
              <w:t>52 165,2</w:t>
            </w:r>
          </w:p>
        </w:tc>
        <w:tc>
          <w:tcPr>
            <w:tcW w:w="1560" w:type="dxa"/>
            <w:vAlign w:val="center"/>
          </w:tcPr>
          <w:p w14:paraId="7EFFB85B" w14:textId="0086A5AF" w:rsidR="008C4FA4" w:rsidRPr="00151C53" w:rsidRDefault="008C4FA4" w:rsidP="005B7D3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ind w:firstLine="29"/>
              <w:jc w:val="center"/>
              <w:rPr>
                <w:sz w:val="24"/>
                <w:szCs w:val="24"/>
              </w:rPr>
            </w:pPr>
            <w:r w:rsidRPr="00151C53">
              <w:rPr>
                <w:sz w:val="24"/>
                <w:szCs w:val="24"/>
              </w:rPr>
              <w:t>95,1</w:t>
            </w:r>
          </w:p>
        </w:tc>
      </w:tr>
    </w:tbl>
    <w:p w14:paraId="2FB8608E" w14:textId="77777777" w:rsidR="006B1C07" w:rsidRPr="00151C53" w:rsidRDefault="006B1C07" w:rsidP="00D00D3B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5D0180" w14:textId="77777777" w:rsidR="006B1C07" w:rsidRPr="00151C53" w:rsidRDefault="006B1C07" w:rsidP="00D00D3B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I. «Обеспечение страховой защиты имущества</w:t>
      </w:r>
    </w:p>
    <w:p w14:paraId="3E0F6424" w14:textId="77777777" w:rsidR="006B1C07" w:rsidRPr="00151C53" w:rsidRDefault="006B1C07" w:rsidP="00D00D3B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 района»</w:t>
      </w:r>
    </w:p>
    <w:p w14:paraId="55E53480" w14:textId="3360E416" w:rsidR="005235BF" w:rsidRPr="00151C53" w:rsidRDefault="008C4FA4" w:rsidP="005B7D33">
      <w:pPr>
        <w:tabs>
          <w:tab w:val="left" w:pos="567"/>
        </w:tabs>
        <w:spacing w:after="0" w:line="240" w:lineRule="atLeast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hAnsi="Times New Roman" w:cs="Times New Roman"/>
          <w:sz w:val="28"/>
          <w:szCs w:val="28"/>
        </w:rPr>
        <w:t xml:space="preserve">Расходы по подпрограмме I. «Обеспечение страховой защиты имущества Нижневартовского района» в рамках муниципальной программы «Управление муниципальным имуществом Нижневартовского района» </w:t>
      </w:r>
      <w:r w:rsidR="005235BF" w:rsidRPr="00151C53">
        <w:rPr>
          <w:rFonts w:ascii="Times New Roman" w:eastAsia="Calibri" w:hAnsi="Times New Roman" w:cs="Times New Roman"/>
          <w:sz w:val="28"/>
          <w:szCs w:val="28"/>
        </w:rPr>
        <w:t>утверждены на</w:t>
      </w:r>
      <w:r w:rsidR="005235BF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01.10.2023г.</w:t>
      </w:r>
      <w:r w:rsidR="005235BF" w:rsidRPr="00151C53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E80A29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1 500,0</w:t>
      </w:r>
      <w:r w:rsidR="005235BF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5DB751B6" w14:textId="4284D516" w:rsidR="0013250D" w:rsidRPr="00151C53" w:rsidRDefault="0013250D" w:rsidP="0013250D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отчетном периоде 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подпрограмму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внесены следующие изменения:</w:t>
      </w:r>
    </w:p>
    <w:p w14:paraId="794BED8E" w14:textId="787FF87D" w:rsidR="0013250D" w:rsidRDefault="0013250D" w:rsidP="0013250D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(-) 0,8 тыс.руб – экономия по </w:t>
      </w:r>
      <w:r>
        <w:rPr>
          <w:rFonts w:ascii="Times New Roman" w:eastAsia="Calibri" w:hAnsi="Times New Roman" w:cs="Times New Roman"/>
          <w:sz w:val="28"/>
          <w:szCs w:val="28"/>
        </w:rPr>
        <w:t>обеспечению</w:t>
      </w:r>
      <w:r w:rsidRPr="0013250D">
        <w:rPr>
          <w:rFonts w:ascii="Times New Roman" w:eastAsia="Calibri" w:hAnsi="Times New Roman" w:cs="Times New Roman"/>
          <w:sz w:val="28"/>
          <w:szCs w:val="28"/>
        </w:rPr>
        <w:t xml:space="preserve"> страховой защиты имущества Нижневартовского района;</w:t>
      </w:r>
    </w:p>
    <w:p w14:paraId="5BD7760B" w14:textId="1B7A13D6" w:rsidR="0013250D" w:rsidRPr="00151C53" w:rsidRDefault="0013250D" w:rsidP="0013250D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Уточненная бюджетная роспись расходов на 31.12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.2023 составила 1 499,2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716A0EA9" w14:textId="03DD7F53" w:rsidR="008C4FA4" w:rsidRPr="00151C53" w:rsidRDefault="008C4FA4" w:rsidP="0013250D">
      <w:pPr>
        <w:suppressAutoHyphens/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C53">
        <w:rPr>
          <w:rFonts w:ascii="Times New Roman" w:hAnsi="Times New Roman" w:cs="Times New Roman"/>
          <w:sz w:val="28"/>
          <w:szCs w:val="28"/>
        </w:rPr>
        <w:t>Кассовое исполнение расходов за 2023 год составило 1 499,2 тыс. рублей или 100 % к уточненному плану года.</w:t>
      </w:r>
    </w:p>
    <w:p w14:paraId="0CC16AF3" w14:textId="5679F078" w:rsidR="008C4FA4" w:rsidRPr="00151C53" w:rsidRDefault="008C4FA4" w:rsidP="005B7D33">
      <w:pPr>
        <w:tabs>
          <w:tab w:val="left" w:pos="708"/>
          <w:tab w:val="center" w:pos="4677"/>
          <w:tab w:val="right" w:pos="9355"/>
        </w:tabs>
        <w:suppressAutoHyphens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C53">
        <w:rPr>
          <w:rFonts w:ascii="Times New Roman" w:hAnsi="Times New Roman" w:cs="Times New Roman"/>
          <w:sz w:val="28"/>
          <w:szCs w:val="28"/>
        </w:rPr>
        <w:t>В рамках подпрограммы реализуется мероприяти</w:t>
      </w:r>
      <w:r w:rsidR="000C29F8" w:rsidRPr="00151C53">
        <w:rPr>
          <w:rFonts w:ascii="Times New Roman" w:hAnsi="Times New Roman" w:cs="Times New Roman"/>
          <w:sz w:val="28"/>
          <w:szCs w:val="28"/>
        </w:rPr>
        <w:t>е</w:t>
      </w:r>
      <w:r w:rsidRPr="00151C53">
        <w:rPr>
          <w:rFonts w:ascii="Times New Roman" w:hAnsi="Times New Roman" w:cs="Times New Roman"/>
          <w:sz w:val="28"/>
          <w:szCs w:val="28"/>
        </w:rPr>
        <w:t xml:space="preserve"> по созданию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Нижневартовский район.</w:t>
      </w:r>
    </w:p>
    <w:p w14:paraId="0D1B2962" w14:textId="77777777" w:rsidR="008C4FA4" w:rsidRPr="00151C53" w:rsidRDefault="008C4FA4" w:rsidP="00D00D3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6E3B64" w14:textId="77777777" w:rsidR="005235BF" w:rsidRPr="00151C53" w:rsidRDefault="005235BF" w:rsidP="00C26FDF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II. «Развитие земельных и имущественных</w:t>
      </w:r>
    </w:p>
    <w:p w14:paraId="11E9216E" w14:textId="77777777" w:rsidR="005235BF" w:rsidRPr="00151C53" w:rsidRDefault="005235BF" w:rsidP="00C26FDF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отношений на территории Нижневартовского района»</w:t>
      </w:r>
    </w:p>
    <w:p w14:paraId="43FAB46D" w14:textId="4F73C31F" w:rsidR="00E80A29" w:rsidRPr="00151C53" w:rsidRDefault="005235BF" w:rsidP="00D00D3B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II. «Развитие земельных и имущественных отношений на территории Нижневартовского района» в рамках муниципальной программы «Управление муниципальным имуществом Нижневартовского района» на </w:t>
      </w:r>
      <w:r w:rsidR="00E80A29" w:rsidRPr="00151C53">
        <w:rPr>
          <w:rFonts w:ascii="Times New Roman" w:eastAsia="Calibri" w:hAnsi="Times New Roman" w:cs="Times New Roman"/>
          <w:sz w:val="28"/>
          <w:szCs w:val="28"/>
        </w:rPr>
        <w:t>утверждены на</w:t>
      </w:r>
      <w:r w:rsidR="00E80A29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01.10.2023г.</w:t>
      </w:r>
      <w:r w:rsidR="00E80A29" w:rsidRPr="00151C53">
        <w:rPr>
          <w:rFonts w:ascii="Times New Roman" w:eastAsia="Calibri" w:hAnsi="Times New Roman" w:cs="Times New Roman"/>
          <w:sz w:val="28"/>
          <w:szCs w:val="28"/>
        </w:rPr>
        <w:t xml:space="preserve"> в сумме 8 937,5</w:t>
      </w:r>
      <w:r w:rsidR="00E80A29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779D07F7" w14:textId="05551F39" w:rsidR="00D00D3B" w:rsidRPr="007B44A5" w:rsidRDefault="00E80A29" w:rsidP="007B44A5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отчетном периоде 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 были внесены следующие изменения:</w:t>
      </w:r>
    </w:p>
    <w:p w14:paraId="44604CAC" w14:textId="46E41D9D" w:rsidR="007B44A5" w:rsidRPr="007B44A5" w:rsidRDefault="007B44A5" w:rsidP="007B44A5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7B44A5">
        <w:rPr>
          <w:rFonts w:ascii="Times New Roman" w:eastAsia="Courier New" w:hAnsi="Times New Roman" w:cs="Times New Roman"/>
          <w:sz w:val="28"/>
          <w:szCs w:val="28"/>
        </w:rPr>
        <w:t xml:space="preserve">  </w:t>
      </w:r>
      <w:r>
        <w:rPr>
          <w:rFonts w:ascii="Times New Roman" w:eastAsia="Courier New" w:hAnsi="Times New Roman" w:cs="Times New Roman"/>
          <w:sz w:val="28"/>
          <w:szCs w:val="28"/>
        </w:rPr>
        <w:t>(-) 307,8</w:t>
      </w:r>
      <w:r w:rsidRPr="007B44A5">
        <w:rPr>
          <w:rFonts w:ascii="Times New Roman" w:eastAsia="Courier New" w:hAnsi="Times New Roman" w:cs="Times New Roman"/>
          <w:sz w:val="28"/>
          <w:szCs w:val="28"/>
        </w:rPr>
        <w:t xml:space="preserve"> тыс.руб. экономия по</w:t>
      </w:r>
      <w:r w:rsidRPr="007B44A5">
        <w:rPr>
          <w:rFonts w:ascii="Times New Roman" w:eastAsia="Courier New" w:hAnsi="Times New Roman" w:cs="Times New Roman"/>
          <w:sz w:val="28"/>
          <w:szCs w:val="28"/>
        </w:rPr>
        <w:t xml:space="preserve"> мероприятиям под</w:t>
      </w:r>
      <w:r w:rsidRPr="007B44A5">
        <w:rPr>
          <w:rFonts w:ascii="Times New Roman" w:eastAsia="Courier New" w:hAnsi="Times New Roman" w:cs="Times New Roman"/>
          <w:sz w:val="28"/>
          <w:szCs w:val="28"/>
        </w:rPr>
        <w:t>программы</w:t>
      </w:r>
      <w:r w:rsidRPr="007B44A5">
        <w:rPr>
          <w:rFonts w:ascii="Times New Roman" w:eastAsia="Courier New" w:hAnsi="Times New Roman" w:cs="Times New Roman"/>
          <w:sz w:val="28"/>
          <w:szCs w:val="28"/>
        </w:rPr>
        <w:t>;</w:t>
      </w:r>
    </w:p>
    <w:p w14:paraId="1CEB8D7B" w14:textId="77777777" w:rsidR="007B44A5" w:rsidRPr="007B44A5" w:rsidRDefault="007B44A5" w:rsidP="007B44A5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B44A5">
        <w:rPr>
          <w:rFonts w:ascii="Times New Roman" w:hAnsi="Times New Roman" w:cs="Times New Roman"/>
          <w:sz w:val="28"/>
          <w:szCs w:val="28"/>
        </w:rPr>
        <w:t xml:space="preserve"> </w:t>
      </w:r>
      <w:r w:rsidR="00E80A29" w:rsidRPr="007B44A5">
        <w:rPr>
          <w:rFonts w:ascii="Times New Roman" w:hAnsi="Times New Roman" w:cs="Times New Roman"/>
          <w:sz w:val="28"/>
          <w:szCs w:val="28"/>
        </w:rPr>
        <w:t>(+) 1 057,1 - приобретение дизельной электростанции мощностью 30 кВт для водоочистного комплекса «Импульс»</w:t>
      </w:r>
      <w:r w:rsidRPr="007B44A5">
        <w:rPr>
          <w:rFonts w:ascii="Times New Roman" w:hAnsi="Times New Roman" w:cs="Times New Roman"/>
          <w:sz w:val="28"/>
          <w:szCs w:val="28"/>
        </w:rPr>
        <w:t>;</w:t>
      </w:r>
    </w:p>
    <w:p w14:paraId="42EC5816" w14:textId="63D92388" w:rsidR="00E80A29" w:rsidRPr="007B44A5" w:rsidRDefault="007B44A5" w:rsidP="007B44A5">
      <w:pPr>
        <w:pStyle w:val="Default"/>
        <w:rPr>
          <w:color w:val="auto"/>
          <w:sz w:val="28"/>
          <w:szCs w:val="28"/>
        </w:rPr>
      </w:pPr>
      <w:r w:rsidRPr="007B44A5">
        <w:rPr>
          <w:color w:val="auto"/>
          <w:sz w:val="28"/>
          <w:szCs w:val="28"/>
        </w:rPr>
        <w:t>(+) 998</w:t>
      </w:r>
      <w:r w:rsidRPr="003B7CF1">
        <w:rPr>
          <w:color w:val="auto"/>
          <w:sz w:val="28"/>
          <w:szCs w:val="28"/>
        </w:rPr>
        <w:t>,5 тыс.руб.- обеспечение содержания автовокзала в пгт. Излучинск в зимний период ;</w:t>
      </w:r>
    </w:p>
    <w:p w14:paraId="2611AC59" w14:textId="1394AABA" w:rsidR="007B44A5" w:rsidRPr="00151C53" w:rsidRDefault="007B44A5" w:rsidP="007B44A5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Уточненная бюджетная роспись расходов на 31.12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.2023 составила 10 685,3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4F04BCB8" w14:textId="4B788EB4" w:rsidR="005235BF" w:rsidRPr="00151C53" w:rsidRDefault="007B44A5" w:rsidP="007B44A5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5235BF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2023 год составило 8 085,4 тыс. рублей или 75,7 % к уточненному плану года. </w:t>
      </w:r>
    </w:p>
    <w:p w14:paraId="3F21A39D" w14:textId="5525CC2A" w:rsidR="000C29F8" w:rsidRPr="00151C53" w:rsidRDefault="00D00D3B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C29F8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подпрограммы реализуется следующие мероприятия:</w:t>
      </w:r>
    </w:p>
    <w:p w14:paraId="601AACEB" w14:textId="77777777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жилых помещений, находящихся на стадии оформления в муниципальную собственность, и помещений, составляющих муниципальную казну;</w:t>
      </w:r>
    </w:p>
    <w:p w14:paraId="7A689A52" w14:textId="77777777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кадастровых работ в отношении земельных участков, зданий, сооружений, помещений, объектов незавершенного строительства;</w:t>
      </w:r>
    </w:p>
    <w:p w14:paraId="26164153" w14:textId="77777777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оценки рыночной стоимости объектов муниципального и бесхозяйного имущества;</w:t>
      </w:r>
    </w:p>
    <w:p w14:paraId="19F52BA9" w14:textId="1700C41D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за пользование земельными участками, предоставленными под объекты муниципальной собственности Нижневартовского района;</w:t>
      </w:r>
    </w:p>
    <w:p w14:paraId="19095B50" w14:textId="1082D5C6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6-ти рекламных щитов к 95-летию Нижневартовского района;</w:t>
      </w:r>
    </w:p>
    <w:p w14:paraId="39DA8DE8" w14:textId="1E3FC2D5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C53">
        <w:rPr>
          <w:rFonts w:ascii="Times New Roman" w:hAnsi="Times New Roman" w:cs="Times New Roman"/>
          <w:sz w:val="28"/>
          <w:szCs w:val="28"/>
        </w:rPr>
        <w:t>Приобретение и установка водонагревателей в административном здании по ул. Ленина, д. 6;</w:t>
      </w:r>
    </w:p>
    <w:p w14:paraId="6D3B7D38" w14:textId="3EB1C0FC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Текущий ремонт здания автовокзала вахтовых перевозок в пгт. Излучинске, ул. Энергетиков, д. 10;</w:t>
      </w:r>
    </w:p>
    <w:p w14:paraId="2435CACC" w14:textId="3C44DC28" w:rsidR="000C29F8" w:rsidRPr="00151C53" w:rsidRDefault="000C29F8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C53">
        <w:rPr>
          <w:rFonts w:ascii="Times New Roman" w:hAnsi="Times New Roman" w:cs="Times New Roman"/>
          <w:sz w:val="28"/>
          <w:szCs w:val="28"/>
        </w:rPr>
        <w:t>приобретение дизельной электростанции мощностью 30 кВт для водоочистного комплекса «Импульс».</w:t>
      </w:r>
    </w:p>
    <w:p w14:paraId="6B121B7C" w14:textId="301F62E4" w:rsidR="006B1C07" w:rsidRPr="00151C53" w:rsidRDefault="006B1C07" w:rsidP="000C29F8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54694" w14:textId="77777777" w:rsidR="006B1C07" w:rsidRPr="00151C53" w:rsidRDefault="006B1C07" w:rsidP="00D00D3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 подпрограмме I</w:t>
      </w:r>
      <w:r w:rsidRPr="00151C5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«Организация деятельности муниципального</w:t>
      </w:r>
    </w:p>
    <w:p w14:paraId="35617036" w14:textId="63F44BCB" w:rsidR="006B1C07" w:rsidRPr="00151C53" w:rsidRDefault="00C26FDF" w:rsidP="00D00D3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казенного</w:t>
      </w:r>
      <w:r w:rsidR="006B1C07"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учреждения Нижневартовского района</w:t>
      </w:r>
    </w:p>
    <w:p w14:paraId="761A964A" w14:textId="77777777" w:rsidR="006B1C07" w:rsidRPr="00151C53" w:rsidRDefault="006B1C07" w:rsidP="00D00D3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имущественными и земельными ресурсами»</w:t>
      </w:r>
    </w:p>
    <w:p w14:paraId="75048A71" w14:textId="77777777" w:rsidR="006B1C07" w:rsidRPr="00151C53" w:rsidRDefault="006B1C07" w:rsidP="00D00D3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0111A" w14:textId="0C5FFE16" w:rsidR="006B1C07" w:rsidRPr="00151C53" w:rsidRDefault="006B1C07" w:rsidP="00D00D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I</w:t>
      </w:r>
      <w:r w:rsidRPr="00151C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«Организация деятельности муниципального бюджетного учреждения Нижневартовского района «Управление имущественными и земельными ресурсами» в рамках муниципальной </w:t>
      </w:r>
      <w:r w:rsidRPr="00151C53">
        <w:rPr>
          <w:rFonts w:ascii="Times New Roman" w:eastAsia="Calibri" w:hAnsi="Times New Roman" w:cs="Times New Roman"/>
          <w:sz w:val="28"/>
          <w:szCs w:val="28"/>
        </w:rPr>
        <w:t xml:space="preserve">программы «Управление муниципальным имуществом Нижневартовского района» утверждены </w:t>
      </w:r>
      <w:r w:rsidR="000C29F8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01.10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.2023г.</w:t>
      </w:r>
      <w:r w:rsidRPr="00151C53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5F4F05" w:rsidRPr="00151C53">
        <w:rPr>
          <w:rFonts w:ascii="Times New Roman" w:eastAsia="Calibri" w:hAnsi="Times New Roman" w:cs="Times New Roman"/>
          <w:sz w:val="28"/>
          <w:szCs w:val="28"/>
        </w:rPr>
        <w:t>42 613,6</w:t>
      </w:r>
      <w:r w:rsidRPr="00151C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151C5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FBE3D8F" w14:textId="77777777" w:rsidR="00C26FDF" w:rsidRPr="007B44A5" w:rsidRDefault="00C26FDF" w:rsidP="00C26FDF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отчетном периоде 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 были внесены следующие изменения:</w:t>
      </w:r>
    </w:p>
    <w:p w14:paraId="259191FC" w14:textId="2C500355" w:rsidR="000C29F8" w:rsidRPr="00151C53" w:rsidRDefault="00C26FDF" w:rsidP="00C26FDF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(+) </w:t>
      </w:r>
      <w:r w:rsidR="000C29F8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61,3 тыс.руб.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расходов на обеспечение деятельности учреждения МКУ «УиЗР».</w:t>
      </w:r>
    </w:p>
    <w:p w14:paraId="36D42200" w14:textId="1DE4C369" w:rsidR="006B1C07" w:rsidRPr="00151C53" w:rsidRDefault="006B1C07" w:rsidP="00D00D3B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на </w:t>
      </w:r>
      <w:r w:rsidR="000C29F8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0C29F8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 составила </w:t>
      </w:r>
      <w:r w:rsidR="000C29F8"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>42 674,9</w:t>
      </w:r>
      <w:r w:rsidRPr="0015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772F1B05" w14:textId="01B10E7E" w:rsidR="005B7D33" w:rsidRPr="00C26FDF" w:rsidRDefault="006B1C07" w:rsidP="00C26FD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C53">
        <w:rPr>
          <w:rFonts w:ascii="Times New Roman" w:eastAsia="Calibri" w:hAnsi="Times New Roman" w:cs="Times New Roman"/>
          <w:sz w:val="28"/>
          <w:szCs w:val="28"/>
        </w:rPr>
        <w:t xml:space="preserve">Кассовое исполнение расходов за 2023 года составило </w:t>
      </w:r>
      <w:r w:rsidR="000C29F8" w:rsidRPr="00151C53">
        <w:rPr>
          <w:rFonts w:ascii="Times New Roman" w:eastAsia="Calibri" w:hAnsi="Times New Roman" w:cs="Times New Roman"/>
          <w:sz w:val="28"/>
          <w:szCs w:val="28"/>
        </w:rPr>
        <w:t>42 580,6</w:t>
      </w:r>
      <w:r w:rsidRPr="00151C53">
        <w:rPr>
          <w:rFonts w:ascii="Times New Roman" w:eastAsia="Calibri" w:hAnsi="Times New Roman" w:cs="Times New Roman"/>
          <w:sz w:val="28"/>
          <w:szCs w:val="28"/>
        </w:rPr>
        <w:t xml:space="preserve"> тыс. рублей или </w:t>
      </w:r>
      <w:r w:rsidR="000C29F8" w:rsidRPr="00151C53">
        <w:rPr>
          <w:rFonts w:ascii="Times New Roman" w:eastAsia="Calibri" w:hAnsi="Times New Roman" w:cs="Times New Roman"/>
          <w:sz w:val="28"/>
          <w:szCs w:val="28"/>
        </w:rPr>
        <w:t>99</w:t>
      </w:r>
      <w:r w:rsidRPr="00151C53">
        <w:rPr>
          <w:rFonts w:ascii="Times New Roman" w:eastAsia="Calibri" w:hAnsi="Times New Roman" w:cs="Times New Roman"/>
          <w:sz w:val="28"/>
          <w:szCs w:val="28"/>
        </w:rPr>
        <w:t>,8 % к плану года.</w:t>
      </w:r>
    </w:p>
    <w:p w14:paraId="652C7F22" w14:textId="77777777" w:rsidR="005B7D33" w:rsidRDefault="005B7D33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3D8765" w14:textId="720D0A0A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612A">
        <w:rPr>
          <w:rFonts w:ascii="Times New Roman" w:eastAsia="Calibri" w:hAnsi="Times New Roman" w:cs="Times New Roman"/>
          <w:b/>
          <w:sz w:val="28"/>
          <w:szCs w:val="28"/>
        </w:rPr>
        <w:t>Исполнение по видам расходов за</w:t>
      </w:r>
      <w:r w:rsidR="00C26FDF">
        <w:rPr>
          <w:rFonts w:ascii="Times New Roman" w:eastAsia="Calibri" w:hAnsi="Times New Roman" w:cs="Times New Roman"/>
          <w:b/>
          <w:sz w:val="28"/>
          <w:szCs w:val="28"/>
        </w:rPr>
        <w:t xml:space="preserve"> 12 месяцев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14:paraId="7380037B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3103"/>
        <w:gridCol w:w="2835"/>
        <w:gridCol w:w="1418"/>
        <w:gridCol w:w="1417"/>
        <w:gridCol w:w="1116"/>
      </w:tblGrid>
      <w:tr w:rsidR="006B1C07" w:rsidRPr="00E5612A" w14:paraId="146A1A78" w14:textId="77777777" w:rsidTr="003032B2">
        <w:trPr>
          <w:trHeight w:val="565"/>
          <w:jc w:val="center"/>
        </w:trPr>
        <w:tc>
          <w:tcPr>
            <w:tcW w:w="3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28511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78890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14:paraId="008EB650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4BEC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48B0F7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 года</w:t>
            </w:r>
          </w:p>
          <w:p w14:paraId="4CB9C7BA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FF5C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14:paraId="60F57B09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DDFA3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14:paraId="2BF9421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сполнения</w:t>
            </w:r>
          </w:p>
        </w:tc>
      </w:tr>
      <w:tr w:rsidR="006B1C07" w:rsidRPr="00E5612A" w14:paraId="13BFF8B5" w14:textId="77777777" w:rsidTr="003032B2">
        <w:trPr>
          <w:trHeight w:val="48"/>
          <w:jc w:val="center"/>
        </w:trPr>
        <w:tc>
          <w:tcPr>
            <w:tcW w:w="3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862F75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76861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C3904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417E3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5133E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1C07" w:rsidRPr="00E5612A" w14:paraId="193DB267" w14:textId="77777777" w:rsidTr="003032B2">
        <w:trPr>
          <w:trHeight w:val="702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500A9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E7231F" w14:textId="41CADB2F" w:rsidR="006B1C07" w:rsidRPr="00E5612A" w:rsidRDefault="000D600A" w:rsidP="000D60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1 499,2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3B19ED" w14:textId="02482889" w:rsidR="006B1C07" w:rsidRPr="00E5612A" w:rsidRDefault="006B1C07" w:rsidP="000D60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0D60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499,2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5E85B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B1C07" w:rsidRPr="00E5612A" w14:paraId="3ED286FF" w14:textId="77777777" w:rsidTr="003032B2">
        <w:trPr>
          <w:trHeight w:val="697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F1CDDE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39D2E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61DE53" w14:textId="21AF2B5C" w:rsidR="006B1C07" w:rsidRPr="00E5612A" w:rsidRDefault="000D600A" w:rsidP="000D60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1 499,2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9B1695" w14:textId="37DA56CD" w:rsidR="006B1C07" w:rsidRPr="00E5612A" w:rsidRDefault="006B1C07" w:rsidP="000D60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sz w:val="24"/>
                <w:szCs w:val="24"/>
              </w:rPr>
              <w:t>1 </w:t>
            </w:r>
            <w:r w:rsidR="000D600A">
              <w:rPr>
                <w:rFonts w:ascii="Times New Roman" w:eastAsia="Calibri" w:hAnsi="Times New Roman" w:cs="Times New Roman"/>
                <w:sz w:val="24"/>
                <w:szCs w:val="24"/>
              </w:rPr>
              <w:t>499</w:t>
            </w:r>
            <w:r w:rsidRPr="004C26A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0D60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BE1258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B1C07" w:rsidRPr="00E5612A" w14:paraId="543E1EA4" w14:textId="77777777" w:rsidTr="003032B2">
        <w:trPr>
          <w:trHeight w:val="820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1B3F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2B219" w14:textId="54C3B3CC" w:rsidR="006B1C07" w:rsidRPr="00E5612A" w:rsidRDefault="00C26FDF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10 685,3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743F8" w14:textId="570CE576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8 085,4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76798" w14:textId="24CBC9F8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75,7</w:t>
            </w:r>
          </w:p>
        </w:tc>
      </w:tr>
      <w:tr w:rsidR="006B1C07" w:rsidRPr="00E5612A" w14:paraId="12926F55" w14:textId="77777777" w:rsidTr="003032B2">
        <w:trPr>
          <w:trHeight w:val="676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A4D1F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D8C67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604C38" w14:textId="128BC953" w:rsidR="006B1C07" w:rsidRPr="00E5612A" w:rsidRDefault="000D600A" w:rsidP="000D60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7 709,9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58E366" w14:textId="2DB536B2" w:rsidR="006B1C07" w:rsidRPr="00E5612A" w:rsidRDefault="000D600A" w:rsidP="000D60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5 436,9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189ED6" w14:textId="5DF2CCFE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70,5</w:t>
            </w:r>
          </w:p>
        </w:tc>
      </w:tr>
      <w:tr w:rsidR="006B1C07" w:rsidRPr="00E5612A" w14:paraId="5BFD0D1D" w14:textId="77777777" w:rsidTr="003032B2">
        <w:trPr>
          <w:trHeight w:val="558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5BF76" w14:textId="77777777" w:rsidR="006B1C07" w:rsidRPr="00E5612A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ED275" w14:textId="77777777" w:rsidR="006B1C07" w:rsidRPr="00E5612A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247;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EC9C02" w14:textId="43D008A8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2 726,6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29D9D5" w14:textId="3EA43E53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2 399,8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96A9CE" w14:textId="66AE180C" w:rsidR="006B1C07" w:rsidRPr="00E5612A" w:rsidRDefault="000D600A" w:rsidP="000D600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88,0</w:t>
            </w:r>
          </w:p>
        </w:tc>
      </w:tr>
      <w:tr w:rsidR="006B1C07" w:rsidRPr="004C26A8" w14:paraId="559E9C01" w14:textId="77777777" w:rsidTr="003032B2">
        <w:trPr>
          <w:trHeight w:val="558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ED041A" w14:textId="77777777" w:rsidR="006B1C07" w:rsidRPr="004C26A8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328DF" w14:textId="77777777" w:rsidR="006B1C07" w:rsidRPr="004C26A8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831; </w:t>
            </w: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03BB2C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303764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C9B7D8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B1C07" w:rsidRPr="00E5612A" w14:paraId="2008A057" w14:textId="77777777" w:rsidTr="003032B2">
        <w:trPr>
          <w:trHeight w:val="1115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D3B798" w14:textId="075D4A78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III. «Организация деятель</w:t>
            </w:r>
            <w:r w:rsidR="00C26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ности муниципального казенного </w:t>
            </w: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7105F" w14:textId="53A6021D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42 674,9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D14B" w14:textId="6E021636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42 580,6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920B5" w14:textId="611AFD04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99,8</w:t>
            </w:r>
          </w:p>
        </w:tc>
      </w:tr>
      <w:tr w:rsidR="006B1C07" w:rsidRPr="00E5612A" w14:paraId="7AB915FD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BE241" w14:textId="77777777" w:rsidR="006B1C07" w:rsidRPr="00E5612A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39761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111;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732DD2" w14:textId="3CA091DE" w:rsidR="006B1C07" w:rsidRPr="00E5612A" w:rsidRDefault="000D600A" w:rsidP="00151C5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151C53">
              <w:rPr>
                <w:rFonts w:ascii="Times New Roman" w:eastAsia="Calibri" w:hAnsi="Times New Roman" w:cs="Times New Roman"/>
                <w:sz w:val="24"/>
                <w:szCs w:val="24"/>
              </w:rPr>
              <w:t> 567,9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B19300" w14:textId="5E618E69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31 496,3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614C4E" w14:textId="5FA14ADA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99,8</w:t>
            </w:r>
          </w:p>
        </w:tc>
      </w:tr>
      <w:tr w:rsidR="006B1C07" w:rsidRPr="00E5612A" w14:paraId="7C0CE003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D79F5" w14:textId="77777777" w:rsidR="006B1C07" w:rsidRPr="00E5612A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C66F9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112; Иные выплаты персоналу учреждений, </w:t>
            </w: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57366D" w14:textId="710ECA58" w:rsidR="006B1C07" w:rsidRPr="00E5612A" w:rsidRDefault="000D600A" w:rsidP="00151C5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693,</w:t>
            </w:r>
            <w:r w:rsidR="00151C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CFB084" w14:textId="1F2F8CB0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693,2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B38547" w14:textId="7E350B0F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6B1C07" w:rsidRPr="00E5612A" w14:paraId="17BD7C6C" w14:textId="77777777" w:rsidTr="003032B2">
        <w:trPr>
          <w:trHeight w:val="2357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FAD086" w14:textId="77777777" w:rsidR="006B1C07" w:rsidRPr="00E5612A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1E5ADA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90438D" w14:textId="043C434A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9 496,9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7C307E" w14:textId="222CC1A5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9 478,5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5D3B6C" w14:textId="2A0D93C9" w:rsidR="006B1C07" w:rsidRPr="00E5612A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99,8</w:t>
            </w:r>
          </w:p>
        </w:tc>
      </w:tr>
      <w:tr w:rsidR="006B1C07" w:rsidRPr="004C26A8" w14:paraId="57789AEE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AFB12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ED873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A297BB" w14:textId="65EB4C60" w:rsidR="006B1C07" w:rsidRPr="004C26A8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A3C69D" w14:textId="0EDDEE39" w:rsidR="006B1C07" w:rsidRPr="004C26A8" w:rsidRDefault="000D600A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865,9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073B3E" w14:textId="5D1F1C8F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99,5</w:t>
            </w:r>
          </w:p>
        </w:tc>
      </w:tr>
      <w:tr w:rsidR="006B1C07" w:rsidRPr="004C26A8" w14:paraId="68D5CC00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DC7B65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6B0DA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831;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6B68E5" w14:textId="0D976F12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A400E4" w14:textId="058CC635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C313A7" w14:textId="049C895E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6B1C07" w:rsidRPr="004C26A8" w14:paraId="35807D69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01023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7FD63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851;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407D62" w14:textId="044E91C6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916D7D8" w14:textId="553B1C5D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6338A2" w14:textId="57BC07E8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6B1C07" w:rsidRPr="004C26A8" w14:paraId="624B7113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807FA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36CBB3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852;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316F9D" w14:textId="63882D3D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93AEDB" w14:textId="7A3C74D1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A7D2B7" w14:textId="7C5A7932" w:rsidR="006B1C07" w:rsidRPr="004C26A8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6B1C07" w:rsidRPr="004C26A8" w14:paraId="36A7D373" w14:textId="77777777" w:rsidTr="00151C53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3DC165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30EAD9" w14:textId="77777777" w:rsidR="006B1C07" w:rsidRDefault="006B1C07" w:rsidP="00303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321;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Пособия, компенсации и иные социальные выплаты гражданам, кроме публичных нормативных обязательств</w:t>
            </w:r>
          </w:p>
          <w:p w14:paraId="36AE78A7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5765C6" w14:textId="35E87C5C" w:rsidR="006B1C07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E8453B" w14:textId="32F79F61" w:rsidR="006B1C07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B4BC47" w14:textId="7708C185" w:rsidR="006B1C07" w:rsidRDefault="00151C53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151C53" w:rsidRPr="004C26A8" w14:paraId="2AD76D0B" w14:textId="77777777" w:rsidTr="00151C53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AC95" w14:textId="77777777" w:rsidR="00151C53" w:rsidRPr="004C26A8" w:rsidRDefault="00151C53" w:rsidP="00151C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A6BF" w14:textId="77777777" w:rsidR="00151C53" w:rsidRPr="004C26A8" w:rsidRDefault="00151C53" w:rsidP="00151C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DC653" w14:textId="0FDB8762" w:rsidR="00151C53" w:rsidRPr="004C26A8" w:rsidRDefault="00C26FDF" w:rsidP="00151C5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54 859,4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E4F4B" w14:textId="70257BF2" w:rsidR="00151C53" w:rsidRPr="004C26A8" w:rsidRDefault="00151C53" w:rsidP="00151C5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52 165,2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4D4DF" w14:textId="4ABE9279" w:rsidR="00151C53" w:rsidRPr="004C26A8" w:rsidRDefault="00151C53" w:rsidP="00151C53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95,1</w:t>
            </w:r>
          </w:p>
        </w:tc>
      </w:tr>
    </w:tbl>
    <w:p w14:paraId="257F0668" w14:textId="77777777" w:rsidR="006B1C07" w:rsidRDefault="006B1C07" w:rsidP="006B1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76E123" w14:textId="77777777" w:rsidR="00E5612A" w:rsidRDefault="00E5612A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5612A" w:rsidSect="002B012B">
      <w:pgSz w:w="11906" w:h="16838"/>
      <w:pgMar w:top="426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4366F" w14:textId="77777777" w:rsidR="00997E99" w:rsidRDefault="00997E99" w:rsidP="00617B40">
      <w:pPr>
        <w:spacing w:after="0" w:line="240" w:lineRule="auto"/>
      </w:pPr>
      <w:r>
        <w:separator/>
      </w:r>
    </w:p>
  </w:endnote>
  <w:endnote w:type="continuationSeparator" w:id="0">
    <w:p w14:paraId="0B9EAD0D" w14:textId="77777777" w:rsidR="00997E99" w:rsidRDefault="00997E9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43C5F" w14:textId="77777777" w:rsidR="00997E99" w:rsidRDefault="00997E99" w:rsidP="00617B40">
      <w:pPr>
        <w:spacing w:after="0" w:line="240" w:lineRule="auto"/>
      </w:pPr>
      <w:r>
        <w:separator/>
      </w:r>
    </w:p>
  </w:footnote>
  <w:footnote w:type="continuationSeparator" w:id="0">
    <w:p w14:paraId="05D66630" w14:textId="77777777" w:rsidR="00997E99" w:rsidRDefault="00997E9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044E"/>
    <w:rsid w:val="00012153"/>
    <w:rsid w:val="00043FC2"/>
    <w:rsid w:val="000441CD"/>
    <w:rsid w:val="000553F6"/>
    <w:rsid w:val="00065285"/>
    <w:rsid w:val="0009485B"/>
    <w:rsid w:val="00094A00"/>
    <w:rsid w:val="00094C89"/>
    <w:rsid w:val="000A20DE"/>
    <w:rsid w:val="000A394F"/>
    <w:rsid w:val="000B30E4"/>
    <w:rsid w:val="000B4C48"/>
    <w:rsid w:val="000B6BD3"/>
    <w:rsid w:val="000C29F8"/>
    <w:rsid w:val="000D5974"/>
    <w:rsid w:val="000D600A"/>
    <w:rsid w:val="000E2AD9"/>
    <w:rsid w:val="000F242D"/>
    <w:rsid w:val="000F24AB"/>
    <w:rsid w:val="000F5049"/>
    <w:rsid w:val="0011265F"/>
    <w:rsid w:val="00113D3B"/>
    <w:rsid w:val="0013250D"/>
    <w:rsid w:val="00150967"/>
    <w:rsid w:val="00151C53"/>
    <w:rsid w:val="00162484"/>
    <w:rsid w:val="00167936"/>
    <w:rsid w:val="0017312E"/>
    <w:rsid w:val="00182B80"/>
    <w:rsid w:val="001847D2"/>
    <w:rsid w:val="0018600B"/>
    <w:rsid w:val="0018607A"/>
    <w:rsid w:val="00186A59"/>
    <w:rsid w:val="001C4F2B"/>
    <w:rsid w:val="001C5C3F"/>
    <w:rsid w:val="001D622B"/>
    <w:rsid w:val="001D6375"/>
    <w:rsid w:val="001E2028"/>
    <w:rsid w:val="001E3E35"/>
    <w:rsid w:val="00201E7D"/>
    <w:rsid w:val="00225C7D"/>
    <w:rsid w:val="00226909"/>
    <w:rsid w:val="002300FD"/>
    <w:rsid w:val="00234040"/>
    <w:rsid w:val="002529F0"/>
    <w:rsid w:val="00261D49"/>
    <w:rsid w:val="00267D28"/>
    <w:rsid w:val="00280F5C"/>
    <w:rsid w:val="00283E3E"/>
    <w:rsid w:val="002A75A0"/>
    <w:rsid w:val="002B012B"/>
    <w:rsid w:val="002B7DB4"/>
    <w:rsid w:val="002D0994"/>
    <w:rsid w:val="002E2F93"/>
    <w:rsid w:val="002E6A81"/>
    <w:rsid w:val="00301280"/>
    <w:rsid w:val="00320F33"/>
    <w:rsid w:val="00343BF0"/>
    <w:rsid w:val="00343FF5"/>
    <w:rsid w:val="003624D8"/>
    <w:rsid w:val="00393DAD"/>
    <w:rsid w:val="00393F7D"/>
    <w:rsid w:val="003954EF"/>
    <w:rsid w:val="00397EFC"/>
    <w:rsid w:val="003B7CF1"/>
    <w:rsid w:val="003F2416"/>
    <w:rsid w:val="003F3603"/>
    <w:rsid w:val="00404BE7"/>
    <w:rsid w:val="00404C13"/>
    <w:rsid w:val="00414F70"/>
    <w:rsid w:val="004150F3"/>
    <w:rsid w:val="00417101"/>
    <w:rsid w:val="00422070"/>
    <w:rsid w:val="00431272"/>
    <w:rsid w:val="00432F90"/>
    <w:rsid w:val="004333EE"/>
    <w:rsid w:val="0044500A"/>
    <w:rsid w:val="00465FC6"/>
    <w:rsid w:val="004A7D36"/>
    <w:rsid w:val="004B28BF"/>
    <w:rsid w:val="004B39B8"/>
    <w:rsid w:val="004B6717"/>
    <w:rsid w:val="004C069C"/>
    <w:rsid w:val="004C26A8"/>
    <w:rsid w:val="004C7125"/>
    <w:rsid w:val="004F72DA"/>
    <w:rsid w:val="004F7CDE"/>
    <w:rsid w:val="005235BF"/>
    <w:rsid w:val="00532CA8"/>
    <w:rsid w:val="005439BD"/>
    <w:rsid w:val="005607A4"/>
    <w:rsid w:val="0056694C"/>
    <w:rsid w:val="00572453"/>
    <w:rsid w:val="00597C1F"/>
    <w:rsid w:val="005A66B0"/>
    <w:rsid w:val="005B2935"/>
    <w:rsid w:val="005B7083"/>
    <w:rsid w:val="005B7D33"/>
    <w:rsid w:val="005C2BEC"/>
    <w:rsid w:val="005F0864"/>
    <w:rsid w:val="005F4F05"/>
    <w:rsid w:val="005F4FFC"/>
    <w:rsid w:val="00617B40"/>
    <w:rsid w:val="0062166C"/>
    <w:rsid w:val="00623C81"/>
    <w:rsid w:val="00624276"/>
    <w:rsid w:val="00626321"/>
    <w:rsid w:val="00636F28"/>
    <w:rsid w:val="00637843"/>
    <w:rsid w:val="00655734"/>
    <w:rsid w:val="006615CF"/>
    <w:rsid w:val="006722F9"/>
    <w:rsid w:val="00681141"/>
    <w:rsid w:val="00683829"/>
    <w:rsid w:val="006A5251"/>
    <w:rsid w:val="006A5B30"/>
    <w:rsid w:val="006B1282"/>
    <w:rsid w:val="006B1C07"/>
    <w:rsid w:val="006B4334"/>
    <w:rsid w:val="006C37AF"/>
    <w:rsid w:val="006C77B8"/>
    <w:rsid w:val="006D18AE"/>
    <w:rsid w:val="006D495B"/>
    <w:rsid w:val="006E3C31"/>
    <w:rsid w:val="0071614B"/>
    <w:rsid w:val="00722595"/>
    <w:rsid w:val="007343BF"/>
    <w:rsid w:val="00734FAC"/>
    <w:rsid w:val="007452C1"/>
    <w:rsid w:val="007653FA"/>
    <w:rsid w:val="0077481C"/>
    <w:rsid w:val="00795DEB"/>
    <w:rsid w:val="007A0722"/>
    <w:rsid w:val="007A173F"/>
    <w:rsid w:val="007B44A5"/>
    <w:rsid w:val="007B5A20"/>
    <w:rsid w:val="007C4254"/>
    <w:rsid w:val="007C5828"/>
    <w:rsid w:val="00805A4C"/>
    <w:rsid w:val="00822F9D"/>
    <w:rsid w:val="00827A88"/>
    <w:rsid w:val="0084341E"/>
    <w:rsid w:val="008459BB"/>
    <w:rsid w:val="00876F14"/>
    <w:rsid w:val="00886731"/>
    <w:rsid w:val="00887852"/>
    <w:rsid w:val="00897CB6"/>
    <w:rsid w:val="008A2A71"/>
    <w:rsid w:val="008C2ACB"/>
    <w:rsid w:val="008C4FA4"/>
    <w:rsid w:val="008D6252"/>
    <w:rsid w:val="008E4601"/>
    <w:rsid w:val="008F67C6"/>
    <w:rsid w:val="00903CF1"/>
    <w:rsid w:val="00927695"/>
    <w:rsid w:val="00933810"/>
    <w:rsid w:val="00945EDD"/>
    <w:rsid w:val="009472B8"/>
    <w:rsid w:val="0096338B"/>
    <w:rsid w:val="0097225A"/>
    <w:rsid w:val="00972715"/>
    <w:rsid w:val="009917B5"/>
    <w:rsid w:val="00997E99"/>
    <w:rsid w:val="009A231B"/>
    <w:rsid w:val="009B5808"/>
    <w:rsid w:val="009C0855"/>
    <w:rsid w:val="009C1751"/>
    <w:rsid w:val="009C71C6"/>
    <w:rsid w:val="009D59F0"/>
    <w:rsid w:val="009F2E10"/>
    <w:rsid w:val="009F6EC2"/>
    <w:rsid w:val="00A01B08"/>
    <w:rsid w:val="00A14960"/>
    <w:rsid w:val="00A271B3"/>
    <w:rsid w:val="00A31B94"/>
    <w:rsid w:val="00A33D50"/>
    <w:rsid w:val="00AC16A7"/>
    <w:rsid w:val="00AC194A"/>
    <w:rsid w:val="00AD697A"/>
    <w:rsid w:val="00AE10B5"/>
    <w:rsid w:val="00B17E67"/>
    <w:rsid w:val="00B2079F"/>
    <w:rsid w:val="00B2259C"/>
    <w:rsid w:val="00B230DD"/>
    <w:rsid w:val="00B30F52"/>
    <w:rsid w:val="00B45F61"/>
    <w:rsid w:val="00B53A62"/>
    <w:rsid w:val="00B626AF"/>
    <w:rsid w:val="00B76CD1"/>
    <w:rsid w:val="00B81A2D"/>
    <w:rsid w:val="00BA4F5D"/>
    <w:rsid w:val="00BB611F"/>
    <w:rsid w:val="00BB6639"/>
    <w:rsid w:val="00BC10BD"/>
    <w:rsid w:val="00BE2AF4"/>
    <w:rsid w:val="00BF262A"/>
    <w:rsid w:val="00C002B4"/>
    <w:rsid w:val="00C11BC7"/>
    <w:rsid w:val="00C16253"/>
    <w:rsid w:val="00C21D1F"/>
    <w:rsid w:val="00C239F1"/>
    <w:rsid w:val="00C26FDF"/>
    <w:rsid w:val="00C36F0C"/>
    <w:rsid w:val="00C36F5A"/>
    <w:rsid w:val="00C47C08"/>
    <w:rsid w:val="00C51F70"/>
    <w:rsid w:val="00C7412C"/>
    <w:rsid w:val="00C742BB"/>
    <w:rsid w:val="00C942E7"/>
    <w:rsid w:val="00C97E0B"/>
    <w:rsid w:val="00CA7141"/>
    <w:rsid w:val="00CC7C2A"/>
    <w:rsid w:val="00CF3794"/>
    <w:rsid w:val="00CF44D0"/>
    <w:rsid w:val="00CF744D"/>
    <w:rsid w:val="00D007DF"/>
    <w:rsid w:val="00D00D3B"/>
    <w:rsid w:val="00D1070B"/>
    <w:rsid w:val="00D155CC"/>
    <w:rsid w:val="00D20948"/>
    <w:rsid w:val="00D213D8"/>
    <w:rsid w:val="00D26095"/>
    <w:rsid w:val="00D277D0"/>
    <w:rsid w:val="00D4701F"/>
    <w:rsid w:val="00D53054"/>
    <w:rsid w:val="00D64FB3"/>
    <w:rsid w:val="00D8061E"/>
    <w:rsid w:val="00DA4689"/>
    <w:rsid w:val="00DA4AF4"/>
    <w:rsid w:val="00DB032D"/>
    <w:rsid w:val="00DC15D5"/>
    <w:rsid w:val="00DD49E1"/>
    <w:rsid w:val="00DE12FA"/>
    <w:rsid w:val="00E020E1"/>
    <w:rsid w:val="00E024DC"/>
    <w:rsid w:val="00E05238"/>
    <w:rsid w:val="00E05262"/>
    <w:rsid w:val="00E24F00"/>
    <w:rsid w:val="00E26486"/>
    <w:rsid w:val="00E516F7"/>
    <w:rsid w:val="00E5612A"/>
    <w:rsid w:val="00E565E4"/>
    <w:rsid w:val="00E624C3"/>
    <w:rsid w:val="00E63CC6"/>
    <w:rsid w:val="00E70943"/>
    <w:rsid w:val="00E80A29"/>
    <w:rsid w:val="00EB5D48"/>
    <w:rsid w:val="00EC5CEA"/>
    <w:rsid w:val="00ED01A2"/>
    <w:rsid w:val="00ED123C"/>
    <w:rsid w:val="00ED3D2D"/>
    <w:rsid w:val="00EE37AF"/>
    <w:rsid w:val="00EE5D6F"/>
    <w:rsid w:val="00EF214F"/>
    <w:rsid w:val="00F114E8"/>
    <w:rsid w:val="00F123E1"/>
    <w:rsid w:val="00F155DA"/>
    <w:rsid w:val="00F262C9"/>
    <w:rsid w:val="00F449DF"/>
    <w:rsid w:val="00F55E37"/>
    <w:rsid w:val="00F765C7"/>
    <w:rsid w:val="00F76B54"/>
    <w:rsid w:val="00FA4CF5"/>
    <w:rsid w:val="00FB2C91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4097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2B012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B012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5"/>
    <w:uiPriority w:val="59"/>
    <w:rsid w:val="00E56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B7C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83323-295C-404E-932D-12D77AA0B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2020-11-29T03:44:00Z</dcterms:created>
  <dcterms:modified xsi:type="dcterms:W3CDTF">2024-03-11T12:58:00Z</dcterms:modified>
</cp:coreProperties>
</file>